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522E5" w14:textId="77777777" w:rsidR="00066B37" w:rsidRPr="004C0AD9" w:rsidRDefault="00066B37" w:rsidP="00066B37">
      <w:pPr>
        <w:rPr>
          <w:rFonts w:ascii="Garamond" w:hAnsi="Garamond" w:cstheme="majorBidi"/>
          <w:b/>
        </w:rPr>
      </w:pPr>
    </w:p>
    <w:p w14:paraId="60568E2C" w14:textId="77777777" w:rsidR="006D0DA3" w:rsidRPr="004C0AD9" w:rsidRDefault="006D0DA3" w:rsidP="006D0DA3">
      <w:pPr>
        <w:jc w:val="center"/>
        <w:rPr>
          <w:rFonts w:ascii="Garamond" w:hAnsi="Garamond" w:cstheme="majorBidi"/>
          <w:b/>
        </w:rPr>
      </w:pPr>
      <w:r w:rsidRPr="004C0AD9">
        <w:rPr>
          <w:rFonts w:ascii="Garamond" w:hAnsi="Garamond" w:cstheme="majorBidi"/>
          <w:b/>
        </w:rPr>
        <w:t xml:space="preserve">IZJAVA </w:t>
      </w:r>
    </w:p>
    <w:p w14:paraId="73990D97" w14:textId="77777777" w:rsidR="006D0DA3" w:rsidRPr="004C0AD9" w:rsidRDefault="006D0DA3" w:rsidP="006D0DA3">
      <w:pPr>
        <w:jc w:val="center"/>
        <w:rPr>
          <w:rFonts w:ascii="Garamond" w:hAnsi="Garamond" w:cstheme="majorBidi"/>
          <w:b/>
        </w:rPr>
      </w:pPr>
      <w:r w:rsidRPr="004C0AD9">
        <w:rPr>
          <w:rFonts w:ascii="Garamond" w:hAnsi="Garamond" w:cstheme="majorBidi"/>
          <w:b/>
        </w:rPr>
        <w:t>O NEPOSTOJANJU RAZLOGA ISKLJUČENJA GOSPODARSKOG SUBJEKTA</w:t>
      </w:r>
    </w:p>
    <w:p w14:paraId="51AB515E" w14:textId="77777777" w:rsidR="006D0DA3" w:rsidRPr="004C0AD9" w:rsidRDefault="006D0DA3" w:rsidP="006D0DA3">
      <w:pPr>
        <w:jc w:val="center"/>
        <w:rPr>
          <w:rFonts w:ascii="Garamond" w:hAnsi="Garamond" w:cstheme="majorBidi"/>
        </w:rPr>
      </w:pPr>
    </w:p>
    <w:p w14:paraId="345D5233" w14:textId="77777777" w:rsidR="006D0DA3" w:rsidRPr="004C0AD9" w:rsidRDefault="006D0DA3" w:rsidP="006D0DA3">
      <w:pPr>
        <w:rPr>
          <w:rFonts w:ascii="Garamond" w:hAnsi="Garamond" w:cstheme="majorBidi"/>
        </w:rPr>
      </w:pPr>
    </w:p>
    <w:p w14:paraId="7B273A34" w14:textId="77777777" w:rsidR="006D0DA3" w:rsidRPr="004C0AD9" w:rsidRDefault="006D0DA3" w:rsidP="006D0DA3">
      <w:pPr>
        <w:jc w:val="both"/>
        <w:rPr>
          <w:rFonts w:ascii="Garamond" w:hAnsi="Garamond" w:cstheme="majorBidi"/>
        </w:rPr>
      </w:pPr>
      <w:r w:rsidRPr="004C0AD9">
        <w:rPr>
          <w:rFonts w:ascii="Garamond" w:hAnsi="Garamond" w:cstheme="majorBidi"/>
        </w:rPr>
        <w:t>Ja ______________________ (</w:t>
      </w:r>
      <w:r w:rsidRPr="004C0AD9">
        <w:rPr>
          <w:rFonts w:ascii="Garamond" w:hAnsi="Garamond" w:cstheme="majorBidi"/>
          <w:i/>
          <w:iCs/>
        </w:rPr>
        <w:t>ime i prezime</w:t>
      </w:r>
      <w:r w:rsidRPr="004C0AD9">
        <w:rPr>
          <w:rFonts w:ascii="Garamond" w:hAnsi="Garamond" w:cstheme="majorBidi"/>
        </w:rPr>
        <w:t>) ___________________ (</w:t>
      </w:r>
      <w:r w:rsidRPr="004C0AD9">
        <w:rPr>
          <w:rFonts w:ascii="Garamond" w:hAnsi="Garamond" w:cstheme="majorBidi"/>
          <w:i/>
          <w:iCs/>
        </w:rPr>
        <w:t>OIB</w:t>
      </w:r>
      <w:r w:rsidRPr="004C0AD9">
        <w:rPr>
          <w:rFonts w:ascii="Garamond" w:hAnsi="Garamond" w:cstheme="majorBidi"/>
        </w:rPr>
        <w:t>), kao osoba za zastupanje gospodarskog subjekta __________________________ (</w:t>
      </w:r>
      <w:r w:rsidRPr="004C0AD9">
        <w:rPr>
          <w:rFonts w:ascii="Garamond" w:hAnsi="Garamond" w:cstheme="majorBidi"/>
          <w:i/>
          <w:iCs/>
        </w:rPr>
        <w:t>naziv</w:t>
      </w:r>
      <w:r w:rsidRPr="004C0AD9">
        <w:rPr>
          <w:rFonts w:ascii="Garamond" w:hAnsi="Garamond" w:cstheme="majorBidi"/>
        </w:rPr>
        <w:t>) _______________________ (</w:t>
      </w:r>
      <w:r w:rsidRPr="004C0AD9">
        <w:rPr>
          <w:rFonts w:ascii="Garamond" w:hAnsi="Garamond" w:cstheme="majorBidi"/>
          <w:i/>
          <w:iCs/>
        </w:rPr>
        <w:t>OIB</w:t>
      </w:r>
      <w:r w:rsidRPr="004C0AD9">
        <w:rPr>
          <w:rFonts w:ascii="Garamond" w:hAnsi="Garamond" w:cstheme="majorBidi"/>
        </w:rPr>
        <w:t>) pod materijalnom i kaznenom odgovornošću izjavljujem za sebe, za sve osobe koje su članovi upravnog , upravljačkog ili nadzornog tijela ili imaju ovlasti zastupanja, donošenja odluka ili nadzora gospodarskog subjekta i za gospodarski subjekt:</w:t>
      </w:r>
    </w:p>
    <w:p w14:paraId="2AF0C844" w14:textId="77777777" w:rsidR="006D0DA3" w:rsidRPr="004C0AD9" w:rsidRDefault="006D0DA3" w:rsidP="006D0DA3">
      <w:pPr>
        <w:rPr>
          <w:rFonts w:ascii="Garamond" w:hAnsi="Garamond" w:cstheme="majorBidi"/>
          <w:b/>
        </w:rPr>
      </w:pPr>
    </w:p>
    <w:p w14:paraId="723F976A" w14:textId="77777777" w:rsidR="006D0DA3" w:rsidRPr="004C0AD9" w:rsidRDefault="006D0DA3" w:rsidP="006D0DA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Garamond" w:hAnsi="Garamond" w:cstheme="majorBidi"/>
        </w:rPr>
      </w:pPr>
      <w:r w:rsidRPr="004C0AD9">
        <w:rPr>
          <w:rFonts w:ascii="Garamond" w:hAnsi="Garamond" w:cstheme="majorBidi"/>
        </w:rPr>
        <w:t>da nismo pravomoćno osuđeni za kazneno djelo sudjelovanja u zločinačkoj organizaciji, korupciji, prijevari, terorizmu, financiranju terorizma, pranja novca, dječjeg rada ili drugih oblika trgovanja ljudima,</w:t>
      </w:r>
    </w:p>
    <w:p w14:paraId="0CA0BEFD" w14:textId="77777777" w:rsidR="006D0DA3" w:rsidRPr="004C0AD9" w:rsidRDefault="006D0DA3" w:rsidP="006D0DA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Garamond" w:hAnsi="Garamond" w:cstheme="majorBidi"/>
        </w:rPr>
      </w:pPr>
      <w:r w:rsidRPr="004C0AD9">
        <w:rPr>
          <w:rFonts w:ascii="Garamond" w:hAnsi="Garamond" w:cstheme="majorBidi"/>
        </w:rPr>
        <w:t>je gospodarski subjekt ispunio obvezu plaćanja dospjelih poreznih obveza i obveza za mirovinsko i zdravstveno osiguranje, osim ako mu prema posebnom zakonu plaćanje tih obveza nije dopušteno ili je odobrena odgoda plaćanja,</w:t>
      </w:r>
    </w:p>
    <w:p w14:paraId="0DCB9E98" w14:textId="77777777" w:rsidR="006D0DA3" w:rsidRPr="004C0AD9" w:rsidRDefault="006D0DA3" w:rsidP="006D0DA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Garamond" w:hAnsi="Garamond" w:cstheme="majorBidi"/>
        </w:rPr>
      </w:pPr>
      <w:r w:rsidRPr="004C0AD9">
        <w:rPr>
          <w:rFonts w:ascii="Garamond" w:hAnsi="Garamond" w:cstheme="majorBidi"/>
        </w:rPr>
        <w:t>nismo lažno predstavili ili pružili neistinite podatke u vezi s uvjetima koje je Naručitelj naveo kao razloge za isključenje ili uvjete kvalifikacije,</w:t>
      </w:r>
    </w:p>
    <w:p w14:paraId="578FE6EA" w14:textId="54CFD1B6" w:rsidR="006D0DA3" w:rsidRPr="004C0AD9" w:rsidRDefault="006D0DA3" w:rsidP="006D0DA3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Garamond" w:hAnsi="Garamond" w:cstheme="majorBidi"/>
        </w:rPr>
      </w:pPr>
      <w:r w:rsidRPr="004C0AD9">
        <w:rPr>
          <w:rFonts w:ascii="Garamond" w:hAnsi="Garamond" w:cstheme="majorBidi"/>
        </w:rPr>
        <w:t>gospodarski subjekt nije u stečaju, insolventan ili u postupku likvidacije, da njegovom imovinom ne upravlja stečajni upravitelj ili sud, da nije u nagodbi s vjerovnicima, da nije obustavio poslovne aktivnosti ili je u bilo kakvoj istovrsnoj situaciji koja proizlazi iz sličnog postupka prema nacionalnim zakonima i propisima</w:t>
      </w:r>
      <w:r w:rsidR="0041602C" w:rsidRPr="004C0AD9">
        <w:rPr>
          <w:rFonts w:ascii="Garamond" w:hAnsi="Garamond" w:cstheme="majorBidi"/>
        </w:rPr>
        <w:t>.</w:t>
      </w:r>
    </w:p>
    <w:p w14:paraId="49F552E4" w14:textId="12131F8A" w:rsidR="00066B37" w:rsidRPr="004C0AD9" w:rsidRDefault="00066B37" w:rsidP="006D0DA3">
      <w:pPr>
        <w:pStyle w:val="Odlomakpopisa"/>
        <w:spacing w:after="0" w:line="240" w:lineRule="auto"/>
        <w:jc w:val="both"/>
        <w:rPr>
          <w:rFonts w:ascii="Garamond" w:hAnsi="Garamond" w:cstheme="majorBidi"/>
        </w:rPr>
      </w:pPr>
    </w:p>
    <w:p w14:paraId="6379CAC5" w14:textId="77777777" w:rsidR="00066B37" w:rsidRPr="004C0AD9" w:rsidRDefault="00066B37" w:rsidP="00066B37">
      <w:pPr>
        <w:jc w:val="both"/>
        <w:rPr>
          <w:rFonts w:ascii="Garamond" w:hAnsi="Garamond" w:cstheme="majorBidi"/>
        </w:rPr>
      </w:pPr>
    </w:p>
    <w:p w14:paraId="5264CE84" w14:textId="77777777" w:rsidR="00066B37" w:rsidRPr="004C0AD9" w:rsidRDefault="00066B37" w:rsidP="00066B37">
      <w:pPr>
        <w:jc w:val="both"/>
        <w:rPr>
          <w:rFonts w:ascii="Garamond" w:hAnsi="Garamond" w:cstheme="majorBidi"/>
        </w:rPr>
      </w:pPr>
    </w:p>
    <w:p w14:paraId="00538DD3" w14:textId="77777777" w:rsidR="00066B37" w:rsidRPr="004C0AD9" w:rsidRDefault="00066B37" w:rsidP="00066B37">
      <w:pPr>
        <w:jc w:val="both"/>
        <w:rPr>
          <w:rFonts w:ascii="Garamond" w:hAnsi="Garamond" w:cstheme="majorBidi"/>
        </w:rPr>
      </w:pPr>
    </w:p>
    <w:p w14:paraId="20749266" w14:textId="77777777" w:rsidR="00066B37" w:rsidRPr="004C0AD9" w:rsidRDefault="00066B37" w:rsidP="00066B37">
      <w:pPr>
        <w:ind w:left="3969"/>
        <w:jc w:val="center"/>
        <w:rPr>
          <w:rFonts w:ascii="Garamond" w:hAnsi="Garamond" w:cstheme="majorBidi"/>
        </w:rPr>
      </w:pPr>
      <w:r w:rsidRPr="004C0AD9">
        <w:rPr>
          <w:rFonts w:ascii="Garamond" w:hAnsi="Garamond" w:cstheme="majorBidi"/>
        </w:rPr>
        <w:t>Odgovorna osoba ponuditelja:</w:t>
      </w:r>
    </w:p>
    <w:p w14:paraId="3321161E" w14:textId="77777777" w:rsidR="00066B37" w:rsidRPr="004C0AD9" w:rsidRDefault="00066B37" w:rsidP="00066B37">
      <w:pPr>
        <w:ind w:left="3969"/>
        <w:jc w:val="center"/>
        <w:rPr>
          <w:rFonts w:ascii="Garamond" w:hAnsi="Garamond" w:cstheme="majorBidi"/>
        </w:rPr>
      </w:pPr>
    </w:p>
    <w:p w14:paraId="175A5491" w14:textId="77777777" w:rsidR="00066B37" w:rsidRPr="004C0AD9" w:rsidRDefault="00066B37" w:rsidP="00066B37">
      <w:pPr>
        <w:ind w:left="3969"/>
        <w:jc w:val="center"/>
        <w:rPr>
          <w:rFonts w:ascii="Garamond" w:hAnsi="Garamond" w:cstheme="majorBidi"/>
        </w:rPr>
      </w:pPr>
      <w:r w:rsidRPr="004C0AD9">
        <w:rPr>
          <w:rFonts w:ascii="Garamond" w:hAnsi="Garamond" w:cstheme="majorBidi"/>
        </w:rPr>
        <w:t>______________________</w:t>
      </w:r>
    </w:p>
    <w:p w14:paraId="7F6B0614" w14:textId="77777777" w:rsidR="00AE5B19" w:rsidRPr="004C0AD9" w:rsidRDefault="00066B37" w:rsidP="00066B37">
      <w:pPr>
        <w:ind w:left="5664" w:firstLine="708"/>
        <w:rPr>
          <w:rFonts w:ascii="Garamond" w:hAnsi="Garamond"/>
        </w:rPr>
      </w:pPr>
      <w:r w:rsidRPr="004C0AD9">
        <w:rPr>
          <w:rFonts w:ascii="Garamond" w:hAnsi="Garamond" w:cstheme="majorBidi"/>
        </w:rPr>
        <w:t>(potpis)</w:t>
      </w:r>
    </w:p>
    <w:sectPr w:rsidR="00AE5B19" w:rsidRPr="004C0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09A8"/>
    <w:multiLevelType w:val="hybridMultilevel"/>
    <w:tmpl w:val="D0A283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4136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4"/>
    <w:rsid w:val="00005B14"/>
    <w:rsid w:val="00066B37"/>
    <w:rsid w:val="00242ACE"/>
    <w:rsid w:val="0041602C"/>
    <w:rsid w:val="004C0AD9"/>
    <w:rsid w:val="00546834"/>
    <w:rsid w:val="006D0DA3"/>
    <w:rsid w:val="00A82D72"/>
    <w:rsid w:val="00AA075D"/>
    <w:rsid w:val="00AE5B19"/>
    <w:rsid w:val="00D127D1"/>
    <w:rsid w:val="00E7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179B2"/>
  <w15:chartTrackingRefBased/>
  <w15:docId w15:val="{928459FC-C4BA-4999-AAFD-476C27267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B3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Heading 12,Paragraph,List Paragraph Red,lp1,heading 1,naslov 1,Naslov 12,Graf,Paragraphe de liste PBLH,Graph &amp; Table tite,Normal bullet 2,Bullet list,Figure_name,Equipment,Numbered Indented Text,List Paragraph1,List Paragraph11,Graf1"/>
    <w:basedOn w:val="Normal"/>
    <w:link w:val="OdlomakpopisaChar"/>
    <w:uiPriority w:val="34"/>
    <w:qFormat/>
    <w:rsid w:val="00066B37"/>
    <w:pPr>
      <w:ind w:left="720"/>
      <w:contextualSpacing/>
    </w:pPr>
  </w:style>
  <w:style w:type="character" w:customStyle="1" w:styleId="OdlomakpopisaChar">
    <w:name w:val="Odlomak popisa Char"/>
    <w:aliases w:val="Heading 12 Char,Paragraph Char,List Paragraph Red Char,lp1 Char,heading 1 Char,naslov 1 Char,Naslov 12 Char,Graf Char,Paragraphe de liste PBLH Char,Graph &amp; Table tite Char,Normal bullet 2 Char,Bullet list Char,Figure_name Char"/>
    <w:link w:val="Odlomakpopisa"/>
    <w:uiPriority w:val="34"/>
    <w:qFormat/>
    <w:locked/>
    <w:rsid w:val="00066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Company>HP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Korisnik</cp:lastModifiedBy>
  <cp:revision>2</cp:revision>
  <dcterms:created xsi:type="dcterms:W3CDTF">2025-08-28T10:07:00Z</dcterms:created>
  <dcterms:modified xsi:type="dcterms:W3CDTF">2025-08-28T10:07:00Z</dcterms:modified>
</cp:coreProperties>
</file>